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E34" w:rsidRDefault="004E6E34">
      <w:pPr>
        <w:jc w:val="center"/>
      </w:pPr>
    </w:p>
    <w:p w:rsidR="004E6E34" w:rsidRDefault="004E6E34">
      <w:pPr>
        <w:jc w:val="center"/>
      </w:pPr>
    </w:p>
    <w:p w:rsidR="005D20BB" w:rsidRDefault="005D20BB">
      <w:pPr>
        <w:jc w:val="center"/>
        <w:rPr>
          <w:b/>
          <w:sz w:val="72"/>
        </w:rPr>
      </w:pPr>
    </w:p>
    <w:p w:rsidR="005D20BB" w:rsidRDefault="005D20BB">
      <w:pPr>
        <w:jc w:val="center"/>
        <w:rPr>
          <w:b/>
          <w:sz w:val="72"/>
        </w:rPr>
      </w:pPr>
    </w:p>
    <w:p w:rsidR="005D20BB" w:rsidRDefault="005D20BB">
      <w:pPr>
        <w:jc w:val="center"/>
        <w:rPr>
          <w:b/>
          <w:sz w:val="72"/>
        </w:rPr>
      </w:pPr>
    </w:p>
    <w:p w:rsidR="005D20BB" w:rsidRDefault="005D20BB">
      <w:pPr>
        <w:jc w:val="center"/>
        <w:rPr>
          <w:b/>
          <w:sz w:val="72"/>
        </w:rPr>
      </w:pPr>
    </w:p>
    <w:p w:rsidR="004E6E34" w:rsidRDefault="0012602F">
      <w:pPr>
        <w:jc w:val="center"/>
        <w:rPr>
          <w:b/>
          <w:sz w:val="72"/>
        </w:rPr>
      </w:pPr>
      <w:r>
        <w:rPr>
          <w:b/>
          <w:sz w:val="72"/>
        </w:rPr>
        <w:t>Oulu Tours Group</w:t>
      </w:r>
    </w:p>
    <w:p w:rsidR="005D20BB" w:rsidRDefault="005D20BB">
      <w:pPr>
        <w:jc w:val="center"/>
      </w:pPr>
      <w:r w:rsidRPr="005D20BB">
        <w:rPr>
          <w:b/>
          <w:sz w:val="48"/>
        </w:rPr>
        <w:t>Kokonaistutkimus</w:t>
      </w:r>
    </w:p>
    <w:p w:rsidR="004E6E34" w:rsidRDefault="004E6E34">
      <w:pPr>
        <w:ind w:left="1300"/>
        <w:jc w:val="center"/>
      </w:pPr>
    </w:p>
    <w:p w:rsidR="004E6E34" w:rsidRDefault="004E6E34">
      <w:pPr>
        <w:ind w:left="1300"/>
        <w:jc w:val="center"/>
      </w:pPr>
    </w:p>
    <w:p w:rsidR="004E6E34" w:rsidRDefault="004E6E34"/>
    <w:p w:rsidR="004E6E34" w:rsidRDefault="004E6E34"/>
    <w:p w:rsidR="004E6E34" w:rsidRDefault="004E6E34"/>
    <w:p w:rsidR="004E6E34" w:rsidRDefault="004E6E34"/>
    <w:p w:rsidR="004E6E34" w:rsidRDefault="004E6E34"/>
    <w:p w:rsidR="004E6E34" w:rsidRDefault="004E6E34"/>
    <w:p w:rsidR="004E6E34" w:rsidRDefault="0012602F">
      <w:pPr>
        <w:jc w:val="center"/>
      </w:pPr>
      <w:r>
        <w:rPr>
          <w:sz w:val="28"/>
        </w:rPr>
        <w:t>Janne Hakola</w:t>
      </w:r>
      <w:r>
        <w:rPr>
          <w:sz w:val="28"/>
        </w:rPr>
        <w:br/>
        <w:t>Joni Kiviaho</w:t>
      </w:r>
      <w:r>
        <w:rPr>
          <w:sz w:val="28"/>
        </w:rPr>
        <w:br/>
        <w:t>Timo Rautio</w:t>
      </w:r>
      <w:r>
        <w:rPr>
          <w:sz w:val="28"/>
        </w:rPr>
        <w:br/>
        <w:t>Mika Sipola</w:t>
      </w:r>
      <w:r>
        <w:rPr>
          <w:sz w:val="28"/>
        </w:rPr>
        <w:br/>
      </w:r>
      <w:r>
        <w:rPr>
          <w:sz w:val="28"/>
        </w:rPr>
        <w:br/>
        <w:t>(TIK1SNW)</w:t>
      </w:r>
    </w:p>
    <w:p w:rsidR="004E6E34" w:rsidRDefault="004E6E34">
      <w:pPr>
        <w:jc w:val="center"/>
      </w:pPr>
    </w:p>
    <w:p w:rsidR="004E6E34" w:rsidRDefault="004E6E34">
      <w:pPr>
        <w:ind w:left="1300"/>
        <w:jc w:val="center"/>
      </w:pPr>
    </w:p>
    <w:p w:rsidR="004E6E34" w:rsidRDefault="004E6E34">
      <w:pPr>
        <w:ind w:left="1300"/>
        <w:jc w:val="center"/>
      </w:pPr>
    </w:p>
    <w:p w:rsidR="004E6E34" w:rsidRDefault="004E6E34">
      <w:pPr>
        <w:ind w:left="1300"/>
        <w:jc w:val="center"/>
      </w:pPr>
    </w:p>
    <w:p w:rsidR="004E6E34" w:rsidRDefault="004E6E34">
      <w:pPr>
        <w:ind w:left="1300"/>
        <w:jc w:val="center"/>
      </w:pPr>
    </w:p>
    <w:p w:rsidR="004E6E34" w:rsidRDefault="004E6E34">
      <w:pPr>
        <w:ind w:left="1300"/>
        <w:jc w:val="center"/>
      </w:pPr>
    </w:p>
    <w:p w:rsidR="004E6E34" w:rsidRDefault="004E6E34">
      <w:pPr>
        <w:ind w:left="1300"/>
        <w:jc w:val="center"/>
      </w:pPr>
    </w:p>
    <w:p w:rsidR="005D20BB" w:rsidRDefault="005D20BB"/>
    <w:p w:rsidR="004E6E34" w:rsidRPr="005D20BB" w:rsidRDefault="0012602F">
      <w:pPr>
        <w:rPr>
          <w:sz w:val="28"/>
        </w:rPr>
      </w:pPr>
      <w:r w:rsidRPr="005D20BB">
        <w:rPr>
          <w:b/>
          <w:sz w:val="36"/>
        </w:rPr>
        <w:lastRenderedPageBreak/>
        <w:t>Toiminnan yleiskuvaus</w:t>
      </w:r>
    </w:p>
    <w:p w:rsidR="004E6E34" w:rsidRDefault="004E6E34"/>
    <w:p w:rsidR="005D20BB" w:rsidRDefault="005D20BB"/>
    <w:p w:rsidR="004E6E34" w:rsidRDefault="004E6E34"/>
    <w:p w:rsidR="004E6E34" w:rsidRDefault="0012602F">
      <w:r>
        <w:rPr>
          <w:b/>
          <w:sz w:val="24"/>
        </w:rPr>
        <w:t>1. Johdanto</w:t>
      </w:r>
    </w:p>
    <w:p w:rsidR="004E6E34" w:rsidRDefault="004E6E34"/>
    <w:p w:rsidR="004E6E34" w:rsidRDefault="0012602F">
      <w:pPr>
        <w:pStyle w:val="Otsikko2"/>
      </w:pPr>
      <w:r>
        <w:rPr>
          <w:b w:val="0"/>
          <w:sz w:val="24"/>
        </w:rPr>
        <w:t>Tämän dokumentin pohjana on käytetty Anne Mikkolan esitelmää (</w:t>
      </w:r>
      <w:hyperlink r:id="rId4">
        <w:r>
          <w:rPr>
            <w:b w:val="0"/>
            <w:color w:val="1155CC"/>
            <w:sz w:val="24"/>
            <w:u w:val="single"/>
          </w:rPr>
          <w:t>http://kokous.oamk.fi/p54741558/</w:t>
        </w:r>
      </w:hyperlink>
      <w:r>
        <w:rPr>
          <w:b w:val="0"/>
          <w:sz w:val="24"/>
        </w:rPr>
        <w:t>).</w:t>
      </w:r>
      <w:hyperlink r:id="rId5"/>
    </w:p>
    <w:p w:rsidR="004E6E34" w:rsidRDefault="004E6E34"/>
    <w:p w:rsidR="004E6E34" w:rsidRDefault="004E6E34"/>
    <w:p w:rsidR="004E6E34" w:rsidRDefault="0012602F">
      <w:r>
        <w:rPr>
          <w:b/>
          <w:sz w:val="24"/>
        </w:rPr>
        <w:t>2. Toiminnan yleiskuva ja päämäärät</w:t>
      </w:r>
      <w:r>
        <w:rPr>
          <w:b/>
          <w:sz w:val="24"/>
        </w:rPr>
        <w:br/>
      </w:r>
    </w:p>
    <w:p w:rsidR="004E6E34" w:rsidRDefault="0012602F">
      <w:r>
        <w:rPr>
          <w:sz w:val="24"/>
        </w:rPr>
        <w:t xml:space="preserve">Oulu Tours Group Oy on oululainen ravintola-, ohjelma- ja tapahtumatuotannon palveluita tuottava yritys. Yrityksen pää”tuote” on tilausravintola Rauhala, joka on myös yrityksen tuottavin osa-alue. Pääosa yrityksen liikevaihdosta tulee yritysasiakkailta, mutta myös yksityisasiakkaat ovat yhä tärkeämmässä roolissa. </w:t>
      </w:r>
    </w:p>
    <w:p w:rsidR="004E6E34" w:rsidRDefault="004E6E34"/>
    <w:p w:rsidR="004E6E34" w:rsidRDefault="0012602F">
      <w:r>
        <w:rPr>
          <w:sz w:val="24"/>
        </w:rPr>
        <w:t>Tulevaisuudessa kasvua odotetaan etenkin tapahtuma- ja ohjelmapalvelutuotannon saralla.</w:t>
      </w:r>
    </w:p>
    <w:p w:rsidR="004E6E34" w:rsidRDefault="0012602F">
      <w:r>
        <w:rPr>
          <w:sz w:val="24"/>
        </w:rPr>
        <w:br/>
      </w:r>
    </w:p>
    <w:p w:rsidR="004E6E34" w:rsidRDefault="0012602F">
      <w:r>
        <w:rPr>
          <w:b/>
          <w:sz w:val="24"/>
        </w:rPr>
        <w:t>3. Organisaatio ja vastuuhenkilöt</w:t>
      </w:r>
    </w:p>
    <w:p w:rsidR="004E6E34" w:rsidRDefault="004E6E34"/>
    <w:p w:rsidR="004E6E34" w:rsidRDefault="0012602F">
      <w:r>
        <w:rPr>
          <w:sz w:val="24"/>
        </w:rPr>
        <w:t>Myyntipalvelut ja taloushallinto ulkoistettu (Uniresta, Vivaldi).</w:t>
      </w:r>
      <w:r>
        <w:rPr>
          <w:sz w:val="24"/>
        </w:rPr>
        <w:br/>
        <w:t xml:space="preserve"> </w:t>
      </w:r>
    </w:p>
    <w:p w:rsidR="004E6E34" w:rsidRDefault="0012602F">
      <w:r>
        <w:rPr>
          <w:sz w:val="24"/>
        </w:rPr>
        <w:t>Yrityksellä on viisihenkinen vakituinen henkilökunta sekä sesonkiaikoina kausityöntekijöitä.</w:t>
      </w:r>
    </w:p>
    <w:p w:rsidR="004E6E34" w:rsidRDefault="004E6E34"/>
    <w:p w:rsidR="004E6E34" w:rsidRDefault="004E6E34"/>
    <w:p w:rsidR="004E6E34" w:rsidRDefault="004E6E34"/>
    <w:p w:rsidR="004E6E34" w:rsidRDefault="004E6E34"/>
    <w:p w:rsidR="005D20BB" w:rsidRDefault="005D20BB"/>
    <w:p w:rsidR="005D20BB" w:rsidRDefault="005D20BB"/>
    <w:p w:rsidR="005D20BB" w:rsidRDefault="005D20BB"/>
    <w:p w:rsidR="005D20BB" w:rsidRDefault="005D20BB"/>
    <w:p w:rsidR="005D20BB" w:rsidRDefault="005D20BB"/>
    <w:p w:rsidR="005D20BB" w:rsidRDefault="005D20BB"/>
    <w:p w:rsidR="005D20BB" w:rsidRDefault="005D20BB"/>
    <w:p w:rsidR="005D20BB" w:rsidRDefault="005D20BB"/>
    <w:p w:rsidR="005D20BB" w:rsidRDefault="005D20BB"/>
    <w:p w:rsidR="004E6E34" w:rsidRPr="005D20BB" w:rsidRDefault="0012602F">
      <w:pPr>
        <w:rPr>
          <w:sz w:val="28"/>
        </w:rPr>
      </w:pPr>
      <w:r w:rsidRPr="005D20BB">
        <w:rPr>
          <w:b/>
          <w:sz w:val="36"/>
        </w:rPr>
        <w:lastRenderedPageBreak/>
        <w:t>40 B Atk-toiminnan yleiskuvaus</w:t>
      </w:r>
    </w:p>
    <w:p w:rsidR="004E6E34" w:rsidRDefault="004E6E34"/>
    <w:p w:rsidR="004E6E34" w:rsidRDefault="004E6E34"/>
    <w:p w:rsidR="005D20BB" w:rsidRDefault="0012602F">
      <w:r>
        <w:rPr>
          <w:i/>
          <w:sz w:val="24"/>
        </w:rPr>
        <w:t>1. Johdanto</w:t>
      </w:r>
    </w:p>
    <w:p w:rsidR="005D20BB" w:rsidRDefault="005D20BB"/>
    <w:p w:rsidR="005D20BB" w:rsidRDefault="005D20BB"/>
    <w:p w:rsidR="005D20BB" w:rsidRDefault="0012602F">
      <w:r>
        <w:rPr>
          <w:b/>
          <w:sz w:val="24"/>
        </w:rPr>
        <w:t>2. Atk-organisaatio ja henkilöresurssit</w:t>
      </w:r>
      <w:r w:rsidR="005D20BB">
        <w:br/>
      </w:r>
    </w:p>
    <w:p w:rsidR="004E6E34" w:rsidRDefault="0012602F">
      <w:r>
        <w:rPr>
          <w:sz w:val="24"/>
        </w:rPr>
        <w:t>Päävastuu yrityksen tietojärjestelmistä on Anne Mikkolalla ja Tiina Jakosella. Tiina Jakonen hoitaa myös yrityksen nettisivujen päivittämisen.  Yrityksen kaikki työntekijät (poislukien kokki) omaavat riittävät ATK-taidot.</w:t>
      </w:r>
    </w:p>
    <w:p w:rsidR="004E6E34" w:rsidRDefault="004E6E34"/>
    <w:p w:rsidR="004E6E34" w:rsidRDefault="004E6E34"/>
    <w:p w:rsidR="004E6E34" w:rsidRDefault="0012602F">
      <w:r>
        <w:rPr>
          <w:b/>
          <w:sz w:val="24"/>
        </w:rPr>
        <w:t>3. Tietosysteemit</w:t>
      </w:r>
    </w:p>
    <w:p w:rsidR="004E6E34" w:rsidRDefault="004E6E34"/>
    <w:p w:rsidR="004E6E34" w:rsidRDefault="0012602F">
      <w:r>
        <w:rPr>
          <w:sz w:val="24"/>
        </w:rPr>
        <w:t>Asiakashallintaan yrityksellä on asiakasrekisteri.</w:t>
      </w:r>
    </w:p>
    <w:p w:rsidR="004E6E34" w:rsidRDefault="004E6E34"/>
    <w:p w:rsidR="004E6E34" w:rsidRDefault="0012602F">
      <w:r>
        <w:rPr>
          <w:sz w:val="24"/>
        </w:rPr>
        <w:t>Nettisivut ovat yrityksen näyteikkuna ja siten myös tärkeässä roolissa, vaikka ne ovatkin tällä hetkellä “käymistilassa”; ravintola Rauhalan nettisivut on suunnattu enemmän kuluttaja-asiakkaille, oulutours.com taas yritysasiakkaille.</w:t>
      </w:r>
    </w:p>
    <w:p w:rsidR="004E6E34" w:rsidRDefault="004E6E34"/>
    <w:p w:rsidR="004E6E34" w:rsidRDefault="0012602F">
      <w:r>
        <w:rPr>
          <w:sz w:val="24"/>
        </w:rPr>
        <w:t>Yrityksellä on ollut aikaisemmin käytössä catering -nettikauppa, joka ei kuitenkaan tällä hetkellä ole toiminnassa. Kokemus nettikaupasta oli, että myynti sen kautta oli melko nihkeää; nettikaupassa oli kyllä jonkin verran kävijöitä, mutta yhteydenotot ja tarjouspyynnöt tulivat siitä huolimatta pääsääntöisesti suoraan sähköpostiin, ei itse verkkokaupan kautta.</w:t>
      </w:r>
    </w:p>
    <w:p w:rsidR="004E6E34" w:rsidRDefault="0012602F">
      <w:r>
        <w:rPr>
          <w:sz w:val="24"/>
        </w:rPr>
        <w:t>Nykyinen projektienhallinta tehdään Excel-taulukoilla. Laskut tehdään Wordillä ja muutetaan PDF -muotoon. Haasteena saman  projektin sisällä olevat eri ALV-kannat.</w:t>
      </w:r>
    </w:p>
    <w:p w:rsidR="004E6E34" w:rsidRDefault="004E6E34"/>
    <w:p w:rsidR="004E6E34" w:rsidRDefault="0012602F">
      <w:r>
        <w:rPr>
          <w:sz w:val="24"/>
        </w:rPr>
        <w:t>Laskutuksen hoitaa kirjanpitäjä, tulevaisuudessa todennäköisesti hyödynnetään Sportumin järjestelmiä.</w:t>
      </w:r>
    </w:p>
    <w:p w:rsidR="004E6E34" w:rsidRDefault="004E6E34"/>
    <w:p w:rsidR="004E6E34" w:rsidRDefault="004E6E34"/>
    <w:p w:rsidR="004E6E34" w:rsidRDefault="0012602F">
      <w:r>
        <w:rPr>
          <w:b/>
          <w:sz w:val="24"/>
        </w:rPr>
        <w:t>4. Laitteistot</w:t>
      </w:r>
    </w:p>
    <w:p w:rsidR="004E6E34" w:rsidRDefault="004E6E34"/>
    <w:p w:rsidR="005D20BB" w:rsidRDefault="0012602F">
      <w:pPr>
        <w:rPr>
          <w:sz w:val="24"/>
        </w:rPr>
      </w:pPr>
      <w:r>
        <w:rPr>
          <w:sz w:val="24"/>
        </w:rPr>
        <w:t>Tietoliikennepalvelut on ulkoistettu LanWan:lle, joka hoitaa myös yrityksen laitteiston.</w:t>
      </w:r>
    </w:p>
    <w:p w:rsidR="005D20BB" w:rsidRDefault="005D20BB"/>
    <w:p w:rsidR="004E6E34" w:rsidRDefault="004E6E34"/>
    <w:p w:rsidR="004E6E34" w:rsidRDefault="0012602F">
      <w:r>
        <w:rPr>
          <w:b/>
          <w:sz w:val="24"/>
        </w:rPr>
        <w:t>6. Kehittämi</w:t>
      </w:r>
      <w:r w:rsidR="005D20BB">
        <w:rPr>
          <w:b/>
          <w:sz w:val="24"/>
        </w:rPr>
        <w:t>ssuunnitelma</w:t>
      </w:r>
      <w:r w:rsidR="005D20BB">
        <w:rPr>
          <w:b/>
          <w:sz w:val="24"/>
        </w:rPr>
        <w:br/>
      </w:r>
      <w:r w:rsidR="005D20BB">
        <w:rPr>
          <w:b/>
          <w:sz w:val="24"/>
        </w:rPr>
        <w:br/>
      </w:r>
      <w:r>
        <w:rPr>
          <w:sz w:val="24"/>
        </w:rPr>
        <w:t xml:space="preserve">Yritykselle on tulossa uusi Sportumin kehittämä tiedonhallintajärjestelmä, joka yhdistää </w:t>
      </w:r>
      <w:r>
        <w:rPr>
          <w:sz w:val="24"/>
        </w:rPr>
        <w:lastRenderedPageBreak/>
        <w:t>resurssien varaamisen, tarjoukset, tilausvahvistukset ja laskureskontran. Nykyinen varausjärjestelmä soveltuu vain ja ainoastaan varausten hallintaan.</w:t>
      </w:r>
    </w:p>
    <w:p w:rsidR="004E6E34" w:rsidRDefault="004E6E34"/>
    <w:p w:rsidR="004E6E34" w:rsidRDefault="004E6E34"/>
    <w:p w:rsidR="004E6E34" w:rsidRDefault="004E6E34">
      <w:pPr>
        <w:rPr>
          <w:sz w:val="24"/>
        </w:rPr>
      </w:pPr>
    </w:p>
    <w:p w:rsidR="005D20BB" w:rsidRDefault="005D20BB">
      <w:pPr>
        <w:rPr>
          <w:sz w:val="24"/>
        </w:rPr>
      </w:pPr>
    </w:p>
    <w:p w:rsidR="005D20BB" w:rsidRDefault="005D20BB"/>
    <w:p w:rsidR="004E6E34" w:rsidRDefault="0012602F">
      <w:pPr>
        <w:rPr>
          <w:b/>
          <w:sz w:val="36"/>
        </w:rPr>
      </w:pPr>
      <w:r w:rsidRPr="005D20BB">
        <w:rPr>
          <w:b/>
          <w:sz w:val="36"/>
        </w:rPr>
        <w:t>50 Kehitysnäkymätiedot</w:t>
      </w:r>
    </w:p>
    <w:p w:rsidR="0012602F" w:rsidRPr="005D20BB" w:rsidRDefault="0012602F">
      <w:pPr>
        <w:rPr>
          <w:sz w:val="28"/>
        </w:rPr>
      </w:pPr>
    </w:p>
    <w:p w:rsidR="004E6E34" w:rsidRDefault="004E6E34"/>
    <w:p w:rsidR="004E6E34" w:rsidRDefault="004E6E34"/>
    <w:p w:rsidR="004E6E34" w:rsidRDefault="0012602F">
      <w:r>
        <w:rPr>
          <w:b/>
          <w:sz w:val="24"/>
        </w:rPr>
        <w:t>1. Kehitystilanne Suomessa</w:t>
      </w:r>
    </w:p>
    <w:p w:rsidR="004E6E34" w:rsidRDefault="004E6E34"/>
    <w:p w:rsidR="004E6E34" w:rsidRDefault="0012602F">
      <w:r>
        <w:rPr>
          <w:sz w:val="24"/>
        </w:rPr>
        <w:t>Mikkolalla oli hyvinkin pessimistinen näkemys Oulun matkailun kehityksestä; Oulun seudulla ei hänen mukaansa ole tarpeeksi vetovoimaista turistikohdetta, minkä vuoksi matkailijoita ei yksinkertaisesti riitä.</w:t>
      </w:r>
    </w:p>
    <w:p w:rsidR="004E6E34" w:rsidRDefault="004E6E34"/>
    <w:p w:rsidR="004E6E34" w:rsidRDefault="0012602F">
      <w:r>
        <w:rPr>
          <w:sz w:val="24"/>
        </w:rPr>
        <w:t>Kuluttaja-asiakkaat ovat nousseet aina vain merkittävämpään asemaan yritysasiakkaiden rinnalle.</w:t>
      </w:r>
    </w:p>
    <w:p w:rsidR="004E6E34" w:rsidRDefault="004E6E34"/>
    <w:p w:rsidR="004E6E34" w:rsidRDefault="0012602F">
      <w:r>
        <w:rPr>
          <w:sz w:val="24"/>
        </w:rPr>
        <w:t>Haasteena on (esimerkiksi) suurten tapahtumien aikana eri järjestäjätahojen sovittaminen samaan projektinhallintajärjestelmään.</w:t>
      </w:r>
    </w:p>
    <w:p w:rsidR="004E6E34" w:rsidRDefault="004E6E34"/>
    <w:p w:rsidR="004E6E34" w:rsidRDefault="004E6E34"/>
    <w:p w:rsidR="004E6E34" w:rsidRDefault="004E6E34"/>
    <w:p w:rsidR="004E6E34" w:rsidRDefault="0012602F">
      <w:pPr>
        <w:rPr>
          <w:b/>
          <w:sz w:val="36"/>
        </w:rPr>
      </w:pPr>
      <w:r w:rsidRPr="0012602F">
        <w:rPr>
          <w:b/>
          <w:sz w:val="36"/>
        </w:rPr>
        <w:t>60 Tietojenkäsittelyn palvelevuus</w:t>
      </w:r>
    </w:p>
    <w:p w:rsidR="0012602F" w:rsidRDefault="0012602F"/>
    <w:p w:rsidR="004E6E34" w:rsidRDefault="004E6E34"/>
    <w:p w:rsidR="004E6E34" w:rsidRDefault="004E6E34"/>
    <w:p w:rsidR="004E6E34" w:rsidRDefault="0012602F">
      <w:r>
        <w:rPr>
          <w:i/>
          <w:sz w:val="24"/>
        </w:rPr>
        <w:t>1. Johdanto</w:t>
      </w:r>
    </w:p>
    <w:p w:rsidR="004E6E34" w:rsidRDefault="004E6E34"/>
    <w:p w:rsidR="004E6E34" w:rsidRDefault="0012602F">
      <w:r>
        <w:rPr>
          <w:b/>
          <w:sz w:val="24"/>
        </w:rPr>
        <w:t>2. Tärkeimmät hyväksikäyttäjäryhmät</w:t>
      </w:r>
    </w:p>
    <w:p w:rsidR="004E6E34" w:rsidRDefault="004E6E34"/>
    <w:p w:rsidR="0012602F" w:rsidRPr="0012602F" w:rsidRDefault="0012602F">
      <w:pPr>
        <w:rPr>
          <w:sz w:val="24"/>
        </w:rPr>
      </w:pPr>
      <w:r>
        <w:rPr>
          <w:sz w:val="24"/>
        </w:rPr>
        <w:t xml:space="preserve">Yrityksen henkilökunta poislukien keittiömestari, joka ei tule käyttämään järjestelmää. </w:t>
      </w:r>
    </w:p>
    <w:p w:rsidR="004E6E34" w:rsidRDefault="004E6E34"/>
    <w:p w:rsidR="004E6E34" w:rsidRDefault="004E6E34"/>
    <w:p w:rsidR="004E6E34" w:rsidRDefault="0012602F">
      <w:r>
        <w:rPr>
          <w:b/>
          <w:sz w:val="24"/>
        </w:rPr>
        <w:t>3. Tietosysteemien palvelevuus</w:t>
      </w:r>
    </w:p>
    <w:p w:rsidR="004E6E34" w:rsidRDefault="004E6E34"/>
    <w:p w:rsidR="0012602F" w:rsidRDefault="0012602F">
      <w:r>
        <w:rPr>
          <w:sz w:val="24"/>
        </w:rPr>
        <w:t>Henkilökunta ja sidosryhmät. Järjestelmä on vain apuväline varsinaisen liiketoiminnan harjoittamiseen - ei se, millä tehdää rahaa - joten sen tulee olla mahdollisimman nopea- ja helppokäyttöinen.</w:t>
      </w:r>
    </w:p>
    <w:p w:rsidR="004E6E34" w:rsidRDefault="0012602F">
      <w:pPr>
        <w:rPr>
          <w:b/>
          <w:sz w:val="36"/>
        </w:rPr>
      </w:pPr>
      <w:r w:rsidRPr="0012602F">
        <w:rPr>
          <w:b/>
          <w:sz w:val="36"/>
        </w:rPr>
        <w:lastRenderedPageBreak/>
        <w:t>100 Tietojenkäsittelyn kehittämissuunnitelma</w:t>
      </w:r>
    </w:p>
    <w:p w:rsidR="0012602F" w:rsidRPr="0012602F" w:rsidRDefault="0012602F">
      <w:pPr>
        <w:rPr>
          <w:sz w:val="28"/>
        </w:rPr>
      </w:pPr>
    </w:p>
    <w:p w:rsidR="004E6E34" w:rsidRDefault="004E6E34"/>
    <w:p w:rsidR="004E6E34" w:rsidRDefault="004E6E34"/>
    <w:p w:rsidR="004E6E34" w:rsidRDefault="0012602F">
      <w:r>
        <w:rPr>
          <w:i/>
          <w:sz w:val="24"/>
        </w:rPr>
        <w:t>1 Johdanto</w:t>
      </w:r>
    </w:p>
    <w:p w:rsidR="004E6E34" w:rsidRDefault="004E6E34"/>
    <w:p w:rsidR="004E6E34" w:rsidRDefault="0012602F">
      <w:r>
        <w:rPr>
          <w:b/>
          <w:sz w:val="24"/>
        </w:rPr>
        <w:t>1.1 Tausta</w:t>
      </w:r>
    </w:p>
    <w:p w:rsidR="004E6E34" w:rsidRDefault="004E6E34"/>
    <w:p w:rsidR="004E6E34" w:rsidRDefault="0012602F">
      <w:r>
        <w:rPr>
          <w:sz w:val="24"/>
        </w:rPr>
        <w:t>Oulu Tours Group haluaa vain yhden järjestelmän, joka soveltuu heidän kaikkiin liiketoiminnallisiin tarpeisiinsa (vrt. nykyinen varausjärjestelmä).</w:t>
      </w:r>
    </w:p>
    <w:p w:rsidR="004E6E34" w:rsidRDefault="004E6E34"/>
    <w:p w:rsidR="004E6E34" w:rsidRDefault="004E6E34"/>
    <w:p w:rsidR="004E6E34" w:rsidRDefault="0012602F">
      <w:r>
        <w:rPr>
          <w:i/>
          <w:sz w:val="24"/>
        </w:rPr>
        <w:t>2 Toiminta, kehitysnäkymät ja tietojenkäsittelyn kehittämistarpeet</w:t>
      </w:r>
    </w:p>
    <w:p w:rsidR="004E6E34" w:rsidRDefault="004E6E34"/>
    <w:p w:rsidR="004E6E34" w:rsidRDefault="0012602F">
      <w:r>
        <w:rPr>
          <w:b/>
          <w:sz w:val="24"/>
        </w:rPr>
        <w:t>3 Kehittämistavoitteet ja –ohjelma</w:t>
      </w:r>
    </w:p>
    <w:p w:rsidR="004E6E34" w:rsidRDefault="004E6E34"/>
    <w:p w:rsidR="004E6E34" w:rsidRDefault="0012602F">
      <w:r>
        <w:rPr>
          <w:sz w:val="24"/>
        </w:rPr>
        <w:t>Nykyiset järjestelmät halutaan niputtaa yhdeksi kokonaiseksi järjestelmäksi.</w:t>
      </w:r>
    </w:p>
    <w:p w:rsidR="004E6E34" w:rsidRDefault="004E6E34"/>
    <w:p w:rsidR="004E6E34" w:rsidRDefault="004E6E34"/>
    <w:p w:rsidR="004E6E34" w:rsidRDefault="0012602F">
      <w:r>
        <w:rPr>
          <w:b/>
          <w:sz w:val="24"/>
        </w:rPr>
        <w:t>3.1 Kehittämistavoitteet ja hyötyvaikutukset</w:t>
      </w:r>
    </w:p>
    <w:p w:rsidR="004E6E34" w:rsidRDefault="004E6E34"/>
    <w:p w:rsidR="004E6E34" w:rsidRDefault="0012602F">
      <w:r>
        <w:rPr>
          <w:sz w:val="24"/>
        </w:rPr>
        <w:t xml:space="preserve">Uuden järjestelmän toivotaan tehostavan nykyistä liiketoimintaa. </w:t>
      </w:r>
    </w:p>
    <w:p w:rsidR="004E6E34" w:rsidRDefault="004E6E34"/>
    <w:p w:rsidR="004E6E34" w:rsidRDefault="004E6E34"/>
    <w:p w:rsidR="004E6E34" w:rsidRDefault="0012602F">
      <w:r>
        <w:rPr>
          <w:b/>
          <w:sz w:val="24"/>
        </w:rPr>
        <w:t>3.2 Tulevan järjestelmän arkkitehtuuri</w:t>
      </w:r>
    </w:p>
    <w:p w:rsidR="004E6E34" w:rsidRDefault="004E6E34"/>
    <w:p w:rsidR="004E6E34" w:rsidRDefault="0012602F">
      <w:r>
        <w:rPr>
          <w:sz w:val="24"/>
        </w:rPr>
        <w:t>Samassa järjestelmässä yhdistyvät CRM, varausjärjestelmä, laskutus ja reskontra.</w:t>
      </w:r>
    </w:p>
    <w:p w:rsidR="004E6E34" w:rsidRDefault="004E6E34"/>
    <w:p w:rsidR="004E6E34" w:rsidRDefault="004E6E34"/>
    <w:p w:rsidR="004E6E34" w:rsidRDefault="0012602F">
      <w:r>
        <w:rPr>
          <w:b/>
          <w:sz w:val="24"/>
        </w:rPr>
        <w:t>3.3 Kehittämistoimenpiteet</w:t>
      </w:r>
    </w:p>
    <w:p w:rsidR="004E6E34" w:rsidRDefault="004E6E34"/>
    <w:p w:rsidR="004E6E34" w:rsidRDefault="0012602F">
      <w:r>
        <w:rPr>
          <w:sz w:val="24"/>
        </w:rPr>
        <w:t>Kohdassa 3.2 mainitut järjestelmät halutaan niputtaa yhdeksi suureksi kokonaisuudeksi.</w:t>
      </w:r>
    </w:p>
    <w:p w:rsidR="004E6E34" w:rsidRDefault="004E6E34"/>
    <w:p w:rsidR="004E6E34" w:rsidRDefault="004E6E34"/>
    <w:p w:rsidR="004E6E34" w:rsidRDefault="0012602F">
      <w:r>
        <w:rPr>
          <w:b/>
          <w:sz w:val="24"/>
        </w:rPr>
        <w:t>3.5 Kehittämisen hyötyarvot ja seurausvaikutukset</w:t>
      </w:r>
    </w:p>
    <w:p w:rsidR="004E6E34" w:rsidRDefault="004E6E34"/>
    <w:p w:rsidR="004E6E34" w:rsidRDefault="0012602F">
      <w:r>
        <w:rPr>
          <w:sz w:val="24"/>
        </w:rPr>
        <w:t>Toimintojen hoitaminen keskitetysti ja liiketoiminnan tehostaminen.</w:t>
      </w:r>
      <w:bookmarkStart w:id="0" w:name="_GoBack"/>
      <w:bookmarkEnd w:id="0"/>
    </w:p>
    <w:sectPr w:rsidR="004E6E34" w:rsidSect="00F26D02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>
    <w:useFELayout/>
  </w:compat>
  <w:rsids>
    <w:rsidRoot w:val="004E6E34"/>
    <w:rsid w:val="0012602F"/>
    <w:rsid w:val="004E6E34"/>
    <w:rsid w:val="005D20BB"/>
    <w:rsid w:val="006932DB"/>
    <w:rsid w:val="00F2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F26D02"/>
    <w:pPr>
      <w:spacing w:after="0"/>
    </w:pPr>
    <w:rPr>
      <w:rFonts w:ascii="Arial" w:eastAsia="Arial" w:hAnsi="Arial" w:cs="Arial"/>
      <w:color w:val="000000"/>
    </w:rPr>
  </w:style>
  <w:style w:type="paragraph" w:styleId="Otsikko1">
    <w:name w:val="heading 1"/>
    <w:basedOn w:val="Normaali"/>
    <w:next w:val="Normaali"/>
    <w:rsid w:val="00F26D02"/>
    <w:pPr>
      <w:spacing w:before="480" w:after="120"/>
      <w:outlineLvl w:val="0"/>
    </w:pPr>
    <w:rPr>
      <w:b/>
      <w:sz w:val="36"/>
    </w:rPr>
  </w:style>
  <w:style w:type="paragraph" w:styleId="Otsikko2">
    <w:name w:val="heading 2"/>
    <w:basedOn w:val="Normaali"/>
    <w:next w:val="Normaali"/>
    <w:rsid w:val="00F26D02"/>
    <w:pPr>
      <w:spacing w:before="360" w:after="80"/>
      <w:outlineLvl w:val="1"/>
    </w:pPr>
    <w:rPr>
      <w:b/>
      <w:sz w:val="28"/>
    </w:rPr>
  </w:style>
  <w:style w:type="paragraph" w:styleId="Otsikko3">
    <w:name w:val="heading 3"/>
    <w:basedOn w:val="Normaali"/>
    <w:next w:val="Normaali"/>
    <w:rsid w:val="00F26D02"/>
    <w:pPr>
      <w:spacing w:before="280" w:after="80"/>
      <w:outlineLvl w:val="2"/>
    </w:pPr>
    <w:rPr>
      <w:b/>
      <w:color w:val="666666"/>
      <w:sz w:val="24"/>
    </w:rPr>
  </w:style>
  <w:style w:type="paragraph" w:styleId="Otsikko4">
    <w:name w:val="heading 4"/>
    <w:basedOn w:val="Normaali"/>
    <w:next w:val="Normaali"/>
    <w:rsid w:val="00F26D02"/>
    <w:pPr>
      <w:spacing w:before="240" w:after="40"/>
      <w:outlineLvl w:val="3"/>
    </w:pPr>
    <w:rPr>
      <w:i/>
      <w:color w:val="666666"/>
    </w:rPr>
  </w:style>
  <w:style w:type="paragraph" w:styleId="Otsikko5">
    <w:name w:val="heading 5"/>
    <w:basedOn w:val="Normaali"/>
    <w:next w:val="Normaali"/>
    <w:rsid w:val="00F26D02"/>
    <w:pPr>
      <w:spacing w:before="220" w:after="40"/>
      <w:outlineLvl w:val="4"/>
    </w:pPr>
    <w:rPr>
      <w:b/>
      <w:color w:val="666666"/>
      <w:sz w:val="20"/>
    </w:rPr>
  </w:style>
  <w:style w:type="paragraph" w:styleId="Otsikko6">
    <w:name w:val="heading 6"/>
    <w:basedOn w:val="Normaali"/>
    <w:next w:val="Normaali"/>
    <w:rsid w:val="00F26D02"/>
    <w:pPr>
      <w:spacing w:before="200" w:after="40"/>
      <w:outlineLvl w:val="5"/>
    </w:pPr>
    <w:rPr>
      <w:i/>
      <w:color w:val="666666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rsid w:val="00F26D02"/>
    <w:pPr>
      <w:spacing w:before="480" w:after="120"/>
    </w:pPr>
    <w:rPr>
      <w:b/>
      <w:sz w:val="72"/>
    </w:rPr>
  </w:style>
  <w:style w:type="paragraph" w:styleId="Alaotsikko">
    <w:name w:val="Subtitle"/>
    <w:basedOn w:val="Normaali"/>
    <w:next w:val="Normaali"/>
    <w:rsid w:val="00F26D02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kous.oamk.fi/p54741558/" TargetMode="External"/><Relationship Id="rId4" Type="http://schemas.openxmlformats.org/officeDocument/2006/relationships/hyperlink" Target="http://kokous.oamk.fi/p547415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3926</Characters>
  <Application>Microsoft Office Word</Application>
  <DocSecurity>0</DocSecurity>
  <Lines>32</Lines>
  <Paragraphs>8</Paragraphs>
  <ScaleCrop>false</ScaleCrop>
  <Company>Grizli777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Kokonaistutkimus.docx</dc:title>
  <dc:creator>jhakola</dc:creator>
  <cp:lastModifiedBy>jhakola</cp:lastModifiedBy>
  <cp:revision>2</cp:revision>
  <dcterms:created xsi:type="dcterms:W3CDTF">2013-02-25T09:04:00Z</dcterms:created>
  <dcterms:modified xsi:type="dcterms:W3CDTF">2013-02-25T09:04:00Z</dcterms:modified>
</cp:coreProperties>
</file>